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2647" w14:textId="77777777" w:rsidR="00776D9E" w:rsidRPr="00776D9E" w:rsidRDefault="00EE3313" w:rsidP="00776D9E">
      <w:pPr>
        <w:pStyle w:val="berschrift1"/>
        <w:ind w:right="-316"/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[ </w:t>
      </w:r>
      <w:r w:rsidR="00776D9E" w:rsidRPr="00776D9E">
        <w:rPr>
          <w:b w:val="0"/>
          <w:i/>
          <w:sz w:val="28"/>
          <w:szCs w:val="28"/>
        </w:rPr>
        <w:t>Briefkopf der Kreisarbeitsgemeinschaft</w:t>
      </w:r>
      <w:r>
        <w:rPr>
          <w:b w:val="0"/>
          <w:i/>
          <w:sz w:val="28"/>
          <w:szCs w:val="28"/>
        </w:rPr>
        <w:t xml:space="preserve"> ]</w:t>
      </w:r>
    </w:p>
    <w:p w14:paraId="1EBF63B0" w14:textId="77777777" w:rsidR="00EE3313" w:rsidRDefault="00EE3313" w:rsidP="00EE3313"/>
    <w:p w14:paraId="2F600E03" w14:textId="77777777" w:rsidR="00EE3313" w:rsidRDefault="00EE3313" w:rsidP="00EE3313"/>
    <w:p w14:paraId="13064FFA" w14:textId="77777777" w:rsidR="00EE3313" w:rsidRDefault="00EE3313" w:rsidP="00EE3313"/>
    <w:p w14:paraId="7436D6D9" w14:textId="77777777" w:rsidR="00EE3313" w:rsidRDefault="00EE3313" w:rsidP="00EE3313"/>
    <w:p w14:paraId="76DD4966" w14:textId="77777777" w:rsidR="00EE3313" w:rsidRDefault="00EE3313" w:rsidP="00EE3313"/>
    <w:p w14:paraId="2255D6F3" w14:textId="77777777" w:rsidR="00EE3313" w:rsidRDefault="00EE3313" w:rsidP="00EE3313"/>
    <w:p w14:paraId="5223FCB9" w14:textId="77777777" w:rsidR="00776D9E" w:rsidRPr="00010C4F" w:rsidRDefault="00776D9E" w:rsidP="00776D9E">
      <w:pPr>
        <w:pStyle w:val="berschrift1"/>
        <w:ind w:right="-316"/>
      </w:pPr>
      <w:r w:rsidRPr="00010C4F">
        <w:t xml:space="preserve">Lehrplangestaltung in der Gruppenprophylaxe </w:t>
      </w:r>
    </w:p>
    <w:p w14:paraId="49A313E2" w14:textId="77777777" w:rsidR="00776D9E" w:rsidRPr="0011395D" w:rsidRDefault="00776D9E" w:rsidP="00776D9E">
      <w:pPr>
        <w:pStyle w:val="berschrift2"/>
        <w:rPr>
          <w:rFonts w:cs="Arial"/>
          <w:i/>
          <w:sz w:val="22"/>
          <w:szCs w:val="22"/>
        </w:rPr>
      </w:pPr>
      <w:r w:rsidRPr="0011395D">
        <w:rPr>
          <w:rFonts w:cs="Arial"/>
          <w:i/>
          <w:sz w:val="22"/>
          <w:szCs w:val="22"/>
        </w:rPr>
        <w:t>Empfehlung des LAJ auf Grundlage des § 3 Abs. l i und j der Rahmenvereinbarung</w:t>
      </w:r>
    </w:p>
    <w:p w14:paraId="103E944E" w14:textId="77777777" w:rsidR="00776D9E" w:rsidRPr="00010C4F" w:rsidRDefault="00776D9E" w:rsidP="00776D9E">
      <w:pPr>
        <w:rPr>
          <w:rFonts w:ascii="Arial" w:hAnsi="Arial" w:cs="Arial"/>
        </w:rPr>
      </w:pPr>
    </w:p>
    <w:p w14:paraId="4BCC2796" w14:textId="77777777" w:rsidR="00776D9E" w:rsidRPr="00010C4F" w:rsidRDefault="00776D9E" w:rsidP="00776D9E">
      <w:pPr>
        <w:pStyle w:val="berschrift3"/>
        <w:rPr>
          <w:sz w:val="24"/>
          <w:szCs w:val="24"/>
        </w:rPr>
      </w:pPr>
      <w:r w:rsidRPr="00010C4F">
        <w:rPr>
          <w:sz w:val="24"/>
          <w:szCs w:val="24"/>
        </w:rPr>
        <w:t>Vorbemerkung</w:t>
      </w:r>
    </w:p>
    <w:p w14:paraId="7217889F" w14:textId="77777777" w:rsidR="00776D9E" w:rsidRPr="00010C4F" w:rsidRDefault="00776D9E" w:rsidP="00776D9E">
      <w:pPr>
        <w:shd w:val="clear" w:color="auto" w:fill="FFFFFF"/>
        <w:spacing w:line="242" w:lineRule="exact"/>
        <w:ind w:left="12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Für den Kindergarten und die Klassenstufen 1</w:t>
      </w:r>
      <w:r w:rsidRPr="00010C4F">
        <w:rPr>
          <w:rFonts w:ascii="Arial" w:hAnsi="Arial" w:cs="Arial"/>
          <w:color w:val="000000"/>
          <w:spacing w:val="-5"/>
          <w:sz w:val="22"/>
          <w:szCs w:val="22"/>
        </w:rPr>
        <w:t xml:space="preserve"> bis 9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werden </w:t>
      </w:r>
      <w:r w:rsidRPr="00010C4F">
        <w:rPr>
          <w:rFonts w:ascii="Arial" w:hAnsi="Arial" w:cs="Arial"/>
          <w:color w:val="000000"/>
          <w:spacing w:val="-5"/>
          <w:sz w:val="22"/>
          <w:szCs w:val="22"/>
        </w:rPr>
        <w:t>The</w:t>
      </w:r>
      <w:r>
        <w:rPr>
          <w:rFonts w:ascii="Arial" w:hAnsi="Arial" w:cs="Arial"/>
          <w:color w:val="000000"/>
          <w:spacing w:val="-5"/>
          <w:sz w:val="22"/>
          <w:szCs w:val="22"/>
        </w:rPr>
        <w:t>men</w:t>
      </w:r>
      <w:r w:rsidRPr="00010C4F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5"/>
          <w:sz w:val="22"/>
          <w:szCs w:val="22"/>
        </w:rPr>
        <w:t>genannt</w:t>
      </w:r>
      <w:r w:rsidRPr="00010C4F">
        <w:rPr>
          <w:rFonts w:ascii="Arial" w:hAnsi="Arial" w:cs="Arial"/>
          <w:color w:val="000000"/>
          <w:spacing w:val="-7"/>
          <w:sz w:val="22"/>
          <w:szCs w:val="22"/>
        </w:rPr>
        <w:t xml:space="preserve">, </w:t>
      </w:r>
      <w:r w:rsidRPr="00010C4F">
        <w:rPr>
          <w:rFonts w:ascii="Arial" w:hAnsi="Arial" w:cs="Arial"/>
          <w:color w:val="000000"/>
          <w:spacing w:val="-6"/>
          <w:sz w:val="22"/>
          <w:szCs w:val="22"/>
        </w:rPr>
        <w:t>die dem Lern- und Verständnisprozess in der jeweiligen Altersstufe besonders entsprechen. D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ie </w:t>
      </w:r>
      <w:r w:rsidRPr="00010C4F">
        <w:rPr>
          <w:rFonts w:ascii="Arial" w:hAnsi="Arial" w:cs="Arial"/>
          <w:color w:val="000000"/>
          <w:spacing w:val="-5"/>
          <w:sz w:val="22"/>
          <w:szCs w:val="22"/>
        </w:rPr>
        <w:t xml:space="preserve">Themenverteilung für den theoretischen Unterricht auf die Klassenstufen </w:t>
      </w:r>
      <w:r>
        <w:rPr>
          <w:rFonts w:ascii="Arial" w:hAnsi="Arial" w:cs="Arial"/>
          <w:color w:val="000000"/>
          <w:spacing w:val="-5"/>
          <w:sz w:val="22"/>
          <w:szCs w:val="22"/>
        </w:rPr>
        <w:t>ist ein</w:t>
      </w:r>
      <w:r w:rsidRPr="00010C4F">
        <w:rPr>
          <w:rFonts w:ascii="Arial" w:hAnsi="Arial" w:cs="Arial"/>
          <w:color w:val="000000"/>
          <w:spacing w:val="-6"/>
          <w:sz w:val="22"/>
          <w:szCs w:val="22"/>
        </w:rPr>
        <w:t xml:space="preserve"> Vorschlag</w:t>
      </w:r>
      <w:r>
        <w:rPr>
          <w:rFonts w:ascii="Arial" w:hAnsi="Arial" w:cs="Arial"/>
          <w:color w:val="000000"/>
          <w:spacing w:val="-6"/>
          <w:sz w:val="22"/>
          <w:szCs w:val="22"/>
        </w:rPr>
        <w:t>;</w:t>
      </w:r>
      <w:r w:rsidRPr="00010C4F">
        <w:rPr>
          <w:rFonts w:ascii="Arial" w:hAnsi="Arial" w:cs="Arial"/>
          <w:color w:val="000000"/>
          <w:spacing w:val="-6"/>
          <w:sz w:val="22"/>
          <w:szCs w:val="22"/>
        </w:rPr>
        <w:t xml:space="preserve"> die vollständige Bearbeitung aller wichtigen Themen bis zum Ende der Grund</w:t>
      </w:r>
      <w:r w:rsidRPr="00010C4F">
        <w:rPr>
          <w:rFonts w:ascii="Arial" w:hAnsi="Arial" w:cs="Arial"/>
          <w:color w:val="000000"/>
          <w:spacing w:val="-4"/>
          <w:sz w:val="22"/>
          <w:szCs w:val="22"/>
        </w:rPr>
        <w:t>schulzeit bzw. der Orientierungs</w:t>
      </w:r>
      <w:r>
        <w:rPr>
          <w:rFonts w:ascii="Arial" w:hAnsi="Arial" w:cs="Arial"/>
          <w:color w:val="000000"/>
          <w:spacing w:val="-4"/>
          <w:sz w:val="22"/>
          <w:szCs w:val="22"/>
        </w:rPr>
        <w:softHyphen/>
      </w:r>
      <w:r w:rsidRPr="00010C4F">
        <w:rPr>
          <w:rFonts w:ascii="Arial" w:hAnsi="Arial" w:cs="Arial"/>
          <w:color w:val="000000"/>
          <w:spacing w:val="-4"/>
          <w:sz w:val="22"/>
          <w:szCs w:val="22"/>
        </w:rPr>
        <w:t xml:space="preserve">stufe soll aber sichergestellt werden.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Von </w:t>
      </w:r>
      <w:r w:rsidRPr="00010C4F">
        <w:rPr>
          <w:rFonts w:ascii="Arial" w:hAnsi="Arial" w:cs="Arial"/>
          <w:color w:val="000000"/>
          <w:spacing w:val="-4"/>
          <w:sz w:val="22"/>
          <w:szCs w:val="22"/>
        </w:rPr>
        <w:t xml:space="preserve">jeder </w:t>
      </w:r>
      <w:r w:rsidRPr="00010C4F">
        <w:rPr>
          <w:rFonts w:ascii="Arial" w:hAnsi="Arial" w:cs="Arial"/>
          <w:color w:val="000000"/>
          <w:spacing w:val="-6"/>
          <w:sz w:val="22"/>
          <w:szCs w:val="22"/>
        </w:rPr>
        <w:t>Kreisarb</w:t>
      </w:r>
      <w:r>
        <w:rPr>
          <w:rFonts w:ascii="Arial" w:hAnsi="Arial" w:cs="Arial"/>
          <w:color w:val="000000"/>
          <w:spacing w:val="-6"/>
          <w:sz w:val="22"/>
          <w:szCs w:val="22"/>
        </w:rPr>
        <w:t>eitsgemeinschaft kann die</w:t>
      </w:r>
      <w:r w:rsidRPr="00010C4F">
        <w:rPr>
          <w:rFonts w:ascii="Arial" w:hAnsi="Arial" w:cs="Arial"/>
          <w:color w:val="000000"/>
          <w:spacing w:val="-6"/>
          <w:sz w:val="22"/>
          <w:szCs w:val="22"/>
        </w:rPr>
        <w:t xml:space="preserve"> Aufteilung der Unterrichtsstunden frei gewählt und von der </w:t>
      </w:r>
      <w:r>
        <w:rPr>
          <w:rFonts w:ascii="Arial" w:hAnsi="Arial" w:cs="Arial"/>
          <w:color w:val="000000"/>
          <w:spacing w:val="-5"/>
          <w:sz w:val="22"/>
          <w:szCs w:val="22"/>
        </w:rPr>
        <w:t>Prophylaxefachkraft</w:t>
      </w:r>
      <w:r w:rsidRPr="00010C4F">
        <w:rPr>
          <w:rFonts w:ascii="Arial" w:hAnsi="Arial" w:cs="Arial"/>
          <w:color w:val="000000"/>
          <w:spacing w:val="-5"/>
          <w:sz w:val="22"/>
          <w:szCs w:val="22"/>
        </w:rPr>
        <w:t xml:space="preserve"> auf den aktuellen Wissensstand der gerade zu betreuenden Klasse/Gruppe abge</w:t>
      </w:r>
      <w:r w:rsidRPr="00010C4F">
        <w:rPr>
          <w:rFonts w:ascii="Arial" w:hAnsi="Arial" w:cs="Arial"/>
          <w:color w:val="000000"/>
          <w:spacing w:val="-7"/>
          <w:sz w:val="22"/>
          <w:szCs w:val="22"/>
        </w:rPr>
        <w:t>stimmt werden.</w:t>
      </w:r>
    </w:p>
    <w:p w14:paraId="0BE12185" w14:textId="77777777" w:rsidR="00776D9E" w:rsidRPr="00010C4F" w:rsidRDefault="00776D9E" w:rsidP="00776D9E">
      <w:pPr>
        <w:shd w:val="clear" w:color="auto" w:fill="FFFFFF"/>
        <w:spacing w:line="242" w:lineRule="exact"/>
        <w:ind w:left="12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</w:p>
    <w:p w14:paraId="56CF9234" w14:textId="77777777" w:rsidR="00776D9E" w:rsidRPr="00010C4F" w:rsidRDefault="00776D9E" w:rsidP="00776D9E">
      <w:pPr>
        <w:pStyle w:val="berschrift3"/>
        <w:rPr>
          <w:sz w:val="24"/>
          <w:szCs w:val="24"/>
        </w:rPr>
      </w:pPr>
      <w:r w:rsidRPr="00010C4F">
        <w:rPr>
          <w:sz w:val="24"/>
          <w:szCs w:val="24"/>
        </w:rPr>
        <w:t>Kindergarten</w:t>
      </w:r>
    </w:p>
    <w:p w14:paraId="7428B924" w14:textId="77777777" w:rsidR="00776D9E" w:rsidRPr="00010C4F" w:rsidRDefault="00776D9E" w:rsidP="00776D9E">
      <w:pPr>
        <w:shd w:val="clear" w:color="auto" w:fill="FFFFFF"/>
        <w:spacing w:before="127" w:line="192" w:lineRule="exact"/>
        <w:jc w:val="both"/>
        <w:rPr>
          <w:rFonts w:ascii="Arial" w:hAnsi="Arial" w:cs="Arial"/>
          <w:i/>
          <w:iCs/>
          <w:color w:val="000000"/>
          <w:spacing w:val="-4"/>
          <w:sz w:val="22"/>
          <w:szCs w:val="22"/>
        </w:rPr>
      </w:pPr>
      <w:r w:rsidRPr="00010C4F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Spielerisches Erarbeiten mit Liedern, Reimen und Spielen (wiederkehrende Rituale prägen sich besonders gut ein)</w:t>
      </w:r>
    </w:p>
    <w:p w14:paraId="59539BA1" w14:textId="77777777" w:rsidR="00776D9E" w:rsidRPr="00010C4F" w:rsidRDefault="00776D9E" w:rsidP="00776D9E">
      <w:pPr>
        <w:numPr>
          <w:ilvl w:val="0"/>
          <w:numId w:val="3"/>
        </w:numPr>
        <w:shd w:val="clear" w:color="auto" w:fill="FFFFFF"/>
        <w:spacing w:before="74" w:line="240" w:lineRule="exact"/>
        <w:ind w:left="726" w:right="431" w:hanging="357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010C4F">
        <w:rPr>
          <w:rFonts w:ascii="Arial" w:hAnsi="Arial" w:cs="Arial"/>
          <w:color w:val="000000"/>
          <w:spacing w:val="-5"/>
          <w:sz w:val="22"/>
          <w:szCs w:val="22"/>
        </w:rPr>
        <w:t>wir haben Zähne, was machen wir damit, Fühlen der Zähne, was macht sie kaputt, Unter</w:t>
      </w:r>
      <w:r w:rsidRPr="00010C4F">
        <w:rPr>
          <w:rFonts w:ascii="Arial" w:hAnsi="Arial" w:cs="Arial"/>
          <w:color w:val="000000"/>
          <w:spacing w:val="-5"/>
          <w:sz w:val="22"/>
          <w:szCs w:val="22"/>
        </w:rPr>
        <w:softHyphen/>
        <w:t>scheiden von gesunder und ungesunder Nahrung (Klebrigkeit)</w:t>
      </w:r>
    </w:p>
    <w:p w14:paraId="77864B92" w14:textId="77777777" w:rsidR="00776D9E" w:rsidRPr="00010C4F" w:rsidRDefault="00776D9E" w:rsidP="00776D9E">
      <w:pPr>
        <w:numPr>
          <w:ilvl w:val="0"/>
          <w:numId w:val="3"/>
        </w:numPr>
        <w:shd w:val="clear" w:color="auto" w:fill="FFFFFF"/>
        <w:spacing w:before="74" w:line="240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010C4F">
        <w:rPr>
          <w:rFonts w:ascii="Arial" w:hAnsi="Arial" w:cs="Arial"/>
          <w:color w:val="000000"/>
          <w:spacing w:val="-4"/>
          <w:sz w:val="22"/>
          <w:szCs w:val="22"/>
        </w:rPr>
        <w:t xml:space="preserve">Zähne putzen üben, je nach motorischer Geschicklichkeit zuerst Kauflächen für das spätere </w:t>
      </w:r>
      <w:r w:rsidRPr="00010C4F">
        <w:rPr>
          <w:rFonts w:ascii="Arial" w:hAnsi="Arial" w:cs="Arial"/>
          <w:color w:val="000000"/>
          <w:spacing w:val="-5"/>
          <w:sz w:val="22"/>
          <w:szCs w:val="22"/>
        </w:rPr>
        <w:t>„K", nachfolgend Kreise für das „A", mit den Größeren versuchen „Auszufegen" für das spä</w:t>
      </w:r>
      <w:r w:rsidRPr="00010C4F">
        <w:rPr>
          <w:rFonts w:ascii="Arial" w:hAnsi="Arial" w:cs="Arial"/>
          <w:color w:val="000000"/>
          <w:spacing w:val="-5"/>
          <w:sz w:val="22"/>
          <w:szCs w:val="22"/>
        </w:rPr>
        <w:softHyphen/>
        <w:t>tere „I</w:t>
      </w:r>
      <w:r>
        <w:rPr>
          <w:rFonts w:ascii="Arial" w:hAnsi="Arial" w:cs="Arial"/>
          <w:color w:val="000000"/>
          <w:spacing w:val="-5"/>
          <w:position w:val="6"/>
          <w:sz w:val="22"/>
          <w:szCs w:val="22"/>
        </w:rPr>
        <w:t>“</w:t>
      </w:r>
      <w:r w:rsidRPr="00010C4F">
        <w:rPr>
          <w:rFonts w:ascii="Arial" w:hAnsi="Arial" w:cs="Arial"/>
          <w:color w:val="000000"/>
          <w:spacing w:val="-5"/>
          <w:sz w:val="22"/>
          <w:szCs w:val="22"/>
        </w:rPr>
        <w:t xml:space="preserve"> (die Kinder können ja noch keine Buchstaben)</w:t>
      </w:r>
    </w:p>
    <w:p w14:paraId="760E294E" w14:textId="77777777" w:rsidR="00776D9E" w:rsidRPr="00010C4F" w:rsidRDefault="00776D9E" w:rsidP="00776D9E">
      <w:pPr>
        <w:shd w:val="clear" w:color="auto" w:fill="FFFFFF"/>
        <w:spacing w:line="245" w:lineRule="exact"/>
        <w:ind w:left="715" w:hanging="343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</w:p>
    <w:p w14:paraId="18538C8D" w14:textId="77777777" w:rsidR="00776D9E" w:rsidRPr="00010C4F" w:rsidRDefault="00776D9E" w:rsidP="00776D9E">
      <w:pPr>
        <w:pStyle w:val="berschrift3"/>
        <w:rPr>
          <w:sz w:val="24"/>
          <w:szCs w:val="24"/>
        </w:rPr>
      </w:pPr>
      <w:r w:rsidRPr="00010C4F">
        <w:rPr>
          <w:sz w:val="24"/>
          <w:szCs w:val="24"/>
        </w:rPr>
        <w:t>Klassenstufe 1</w:t>
      </w:r>
    </w:p>
    <w:p w14:paraId="5843B066" w14:textId="77777777" w:rsidR="00776D9E" w:rsidRPr="00010C4F" w:rsidRDefault="00776D9E" w:rsidP="00776D9E">
      <w:pPr>
        <w:shd w:val="clear" w:color="auto" w:fill="FFFFFF"/>
        <w:spacing w:before="74" w:line="242" w:lineRule="exact"/>
        <w:ind w:left="372" w:right="1728" w:hanging="372"/>
        <w:jc w:val="both"/>
        <w:rPr>
          <w:rFonts w:ascii="Arial" w:hAnsi="Arial" w:cs="Arial"/>
          <w:i/>
          <w:iCs/>
          <w:color w:val="000000"/>
          <w:spacing w:val="-3"/>
          <w:sz w:val="22"/>
          <w:szCs w:val="22"/>
        </w:rPr>
      </w:pPr>
      <w:r w:rsidRPr="00010C4F">
        <w:rPr>
          <w:rFonts w:ascii="Arial" w:hAnsi="Arial" w:cs="Arial"/>
          <w:i/>
          <w:iCs/>
          <w:color w:val="000000"/>
          <w:spacing w:val="-3"/>
          <w:sz w:val="22"/>
          <w:szCs w:val="22"/>
        </w:rPr>
        <w:t>Welche Zähne haben wir? (bleibender Backenzahn! Erfühlen)</w:t>
      </w:r>
    </w:p>
    <w:p w14:paraId="37D31538" w14:textId="77777777" w:rsidR="00776D9E" w:rsidRPr="00010C4F" w:rsidRDefault="00776D9E" w:rsidP="00776D9E">
      <w:pPr>
        <w:numPr>
          <w:ilvl w:val="0"/>
          <w:numId w:val="3"/>
        </w:numPr>
        <w:shd w:val="clear" w:color="auto" w:fill="FFFFFF"/>
        <w:spacing w:before="74" w:line="242" w:lineRule="exact"/>
        <w:ind w:left="726" w:right="1729" w:hanging="35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010C4F">
        <w:rPr>
          <w:rFonts w:ascii="Arial" w:hAnsi="Arial" w:cs="Arial"/>
          <w:color w:val="000000"/>
          <w:spacing w:val="-4"/>
          <w:sz w:val="22"/>
          <w:szCs w:val="22"/>
        </w:rPr>
        <w:t xml:space="preserve">einfache Erläuterung: Wie entsteht Karies? </w:t>
      </w:r>
    </w:p>
    <w:p w14:paraId="37E1C8DB" w14:textId="77777777" w:rsidR="00776D9E" w:rsidRPr="00010C4F" w:rsidRDefault="00776D9E" w:rsidP="00776D9E">
      <w:pPr>
        <w:numPr>
          <w:ilvl w:val="0"/>
          <w:numId w:val="3"/>
        </w:numPr>
        <w:shd w:val="clear" w:color="auto" w:fill="FFFFFF"/>
        <w:spacing w:before="74" w:line="242" w:lineRule="exact"/>
        <w:ind w:left="726" w:right="1729" w:hanging="357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010C4F">
        <w:rPr>
          <w:rFonts w:ascii="Arial" w:hAnsi="Arial" w:cs="Arial"/>
          <w:color w:val="000000"/>
          <w:spacing w:val="-5"/>
          <w:sz w:val="22"/>
          <w:szCs w:val="22"/>
        </w:rPr>
        <w:t xml:space="preserve">Achtung Süßigkeiten! </w:t>
      </w:r>
    </w:p>
    <w:p w14:paraId="6BE34648" w14:textId="77777777" w:rsidR="00776D9E" w:rsidRPr="00010C4F" w:rsidRDefault="00776D9E" w:rsidP="00776D9E">
      <w:pPr>
        <w:numPr>
          <w:ilvl w:val="0"/>
          <w:numId w:val="3"/>
        </w:numPr>
        <w:shd w:val="clear" w:color="auto" w:fill="FFFFFF"/>
        <w:spacing w:before="74" w:line="242" w:lineRule="exact"/>
        <w:ind w:right="109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010C4F">
        <w:rPr>
          <w:rFonts w:ascii="Arial" w:hAnsi="Arial" w:cs="Arial"/>
          <w:color w:val="000000"/>
          <w:spacing w:val="-5"/>
          <w:sz w:val="22"/>
          <w:szCs w:val="22"/>
        </w:rPr>
        <w:t>Wann Zähne putzen? Zahnputzutensilien, Zahnputzübungen nach „KAI"</w:t>
      </w:r>
    </w:p>
    <w:p w14:paraId="090C385D" w14:textId="77777777" w:rsidR="00776D9E" w:rsidRPr="00010C4F" w:rsidRDefault="00776D9E" w:rsidP="00776D9E">
      <w:pPr>
        <w:shd w:val="clear" w:color="auto" w:fill="FFFFFF"/>
        <w:spacing w:before="74" w:line="242" w:lineRule="exact"/>
        <w:ind w:left="372" w:right="1728" w:hanging="3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</w:p>
    <w:p w14:paraId="34DAF32B" w14:textId="77777777" w:rsidR="00776D9E" w:rsidRPr="00010C4F" w:rsidRDefault="00776D9E" w:rsidP="00776D9E">
      <w:pPr>
        <w:pStyle w:val="berschrift3"/>
        <w:rPr>
          <w:sz w:val="24"/>
          <w:szCs w:val="24"/>
        </w:rPr>
      </w:pPr>
      <w:r w:rsidRPr="00010C4F">
        <w:rPr>
          <w:sz w:val="24"/>
          <w:szCs w:val="24"/>
        </w:rPr>
        <w:t>Klassenstufe 2</w:t>
      </w:r>
    </w:p>
    <w:p w14:paraId="4EAF98FA" w14:textId="77777777" w:rsidR="00776D9E" w:rsidRPr="00010C4F" w:rsidRDefault="00776D9E" w:rsidP="00776D9E">
      <w:pPr>
        <w:shd w:val="clear" w:color="auto" w:fill="FFFFFF"/>
        <w:spacing w:before="122" w:line="192" w:lineRule="exact"/>
        <w:ind w:left="1711" w:hanging="1709"/>
        <w:jc w:val="both"/>
        <w:rPr>
          <w:rFonts w:ascii="Arial" w:hAnsi="Arial" w:cs="Arial"/>
          <w:i/>
          <w:iCs/>
          <w:color w:val="000000"/>
          <w:spacing w:val="-11"/>
          <w:sz w:val="22"/>
          <w:szCs w:val="22"/>
        </w:rPr>
      </w:pPr>
      <w:r w:rsidRPr="00010C4F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 xml:space="preserve">Aufgaben der Zähne (warum verschiedene Formen?) und von Zunge, Lippen und </w:t>
      </w:r>
      <w:r w:rsidRPr="00010C4F">
        <w:rPr>
          <w:rFonts w:ascii="Arial" w:hAnsi="Arial" w:cs="Arial"/>
          <w:i/>
          <w:iCs/>
          <w:color w:val="000000"/>
          <w:spacing w:val="-11"/>
          <w:sz w:val="22"/>
          <w:szCs w:val="22"/>
        </w:rPr>
        <w:t>Wangen</w:t>
      </w:r>
    </w:p>
    <w:p w14:paraId="418C9F4A" w14:textId="77777777" w:rsidR="00776D9E" w:rsidRPr="00010C4F" w:rsidRDefault="00776D9E" w:rsidP="00776D9E">
      <w:pPr>
        <w:numPr>
          <w:ilvl w:val="0"/>
          <w:numId w:val="3"/>
        </w:numPr>
        <w:shd w:val="clear" w:color="auto" w:fill="FFFFFF"/>
        <w:spacing w:before="74" w:line="242" w:lineRule="exact"/>
        <w:ind w:left="726" w:right="5616" w:hanging="35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010C4F">
        <w:rPr>
          <w:rFonts w:ascii="Arial" w:hAnsi="Arial" w:cs="Arial"/>
          <w:color w:val="000000"/>
          <w:spacing w:val="-4"/>
          <w:sz w:val="22"/>
          <w:szCs w:val="22"/>
        </w:rPr>
        <w:t xml:space="preserve">gesundes Pausenfrühstück </w:t>
      </w:r>
    </w:p>
    <w:p w14:paraId="4AC7A602" w14:textId="77777777" w:rsidR="00776D9E" w:rsidRPr="008E0A08" w:rsidRDefault="00776D9E" w:rsidP="00776D9E">
      <w:pPr>
        <w:numPr>
          <w:ilvl w:val="0"/>
          <w:numId w:val="3"/>
        </w:numPr>
        <w:shd w:val="clear" w:color="auto" w:fill="FFFFFF"/>
        <w:spacing w:before="74" w:line="242" w:lineRule="exact"/>
        <w:ind w:left="726" w:right="109" w:hanging="35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8E0A08">
        <w:rPr>
          <w:rFonts w:ascii="Arial" w:hAnsi="Arial" w:cs="Arial"/>
          <w:color w:val="000000"/>
          <w:spacing w:val="-4"/>
          <w:sz w:val="22"/>
          <w:szCs w:val="22"/>
        </w:rPr>
        <w:t>Zahnputzübungen nach „KAI"</w:t>
      </w:r>
    </w:p>
    <w:p w14:paraId="6838898B" w14:textId="77777777" w:rsidR="00776D9E" w:rsidRPr="00010C4F" w:rsidRDefault="00776D9E" w:rsidP="00776D9E">
      <w:pPr>
        <w:shd w:val="clear" w:color="auto" w:fill="FFFFFF"/>
        <w:spacing w:before="29" w:line="230" w:lineRule="exact"/>
        <w:ind w:left="372" w:right="5616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</w:p>
    <w:p w14:paraId="5C018C23" w14:textId="77777777" w:rsidR="00776D9E" w:rsidRPr="00010C4F" w:rsidRDefault="00776D9E" w:rsidP="00776D9E">
      <w:pPr>
        <w:pStyle w:val="berschrift3"/>
        <w:rPr>
          <w:sz w:val="24"/>
          <w:szCs w:val="24"/>
        </w:rPr>
      </w:pPr>
      <w:r w:rsidRPr="00010C4F">
        <w:rPr>
          <w:sz w:val="24"/>
          <w:szCs w:val="24"/>
        </w:rPr>
        <w:t>Klassenstufe 3</w:t>
      </w:r>
    </w:p>
    <w:p w14:paraId="4269F11B" w14:textId="77777777" w:rsidR="00776D9E" w:rsidRPr="008E0A08" w:rsidRDefault="00776D9E" w:rsidP="00776D9E">
      <w:pPr>
        <w:shd w:val="clear" w:color="auto" w:fill="FFFFFF"/>
        <w:spacing w:before="120" w:line="194" w:lineRule="exact"/>
        <w:ind w:firstLine="3"/>
        <w:jc w:val="both"/>
        <w:rPr>
          <w:rFonts w:ascii="Arial" w:hAnsi="Arial" w:cs="Arial"/>
          <w:i/>
          <w:iCs/>
          <w:color w:val="000000"/>
          <w:spacing w:val="-4"/>
          <w:sz w:val="22"/>
          <w:szCs w:val="22"/>
        </w:rPr>
      </w:pPr>
      <w:r w:rsidRPr="00010C4F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Aufbau der Zähne im Zahnquerschnitt</w:t>
      </w: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 xml:space="preserve"> </w:t>
      </w:r>
      <w:r w:rsidRPr="00010C4F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(ab diesem Alter ist dieses abstrakte räumli</w:t>
      </w:r>
      <w:r w:rsidRPr="00010C4F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softHyphen/>
      </w:r>
      <w:r w:rsidRPr="00010C4F">
        <w:rPr>
          <w:rFonts w:ascii="Arial" w:hAnsi="Arial" w:cs="Arial"/>
          <w:i/>
          <w:iCs/>
          <w:color w:val="000000"/>
          <w:spacing w:val="-6"/>
          <w:sz w:val="22"/>
          <w:szCs w:val="22"/>
        </w:rPr>
        <w:t>che Denken möglich)</w:t>
      </w:r>
    </w:p>
    <w:p w14:paraId="75538334" w14:textId="77777777" w:rsidR="00776D9E" w:rsidRDefault="00776D9E" w:rsidP="00776D9E">
      <w:pPr>
        <w:numPr>
          <w:ilvl w:val="0"/>
          <w:numId w:val="2"/>
        </w:numPr>
        <w:shd w:val="clear" w:color="auto" w:fill="FFFFFF"/>
        <w:spacing w:before="74" w:line="242" w:lineRule="exact"/>
        <w:ind w:left="720" w:right="109" w:hanging="357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010C4F">
        <w:rPr>
          <w:rFonts w:ascii="Arial" w:hAnsi="Arial" w:cs="Arial"/>
          <w:color w:val="000000"/>
          <w:spacing w:val="-5"/>
          <w:sz w:val="22"/>
          <w:szCs w:val="22"/>
        </w:rPr>
        <w:t xml:space="preserve">Zucker (z. B. Mengenvergleich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mit Würfelzuckerstückchen) </w:t>
      </w:r>
    </w:p>
    <w:p w14:paraId="1FDD5F66" w14:textId="77777777" w:rsidR="00776D9E" w:rsidRDefault="00776D9E" w:rsidP="00776D9E">
      <w:pPr>
        <w:numPr>
          <w:ilvl w:val="0"/>
          <w:numId w:val="2"/>
        </w:numPr>
        <w:shd w:val="clear" w:color="auto" w:fill="FFFFFF"/>
        <w:spacing w:before="74" w:line="242" w:lineRule="exact"/>
        <w:ind w:left="720" w:right="3024" w:hanging="357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010C4F">
        <w:rPr>
          <w:rFonts w:ascii="Arial" w:hAnsi="Arial" w:cs="Arial"/>
          <w:color w:val="000000"/>
          <w:spacing w:val="-5"/>
          <w:sz w:val="22"/>
          <w:szCs w:val="22"/>
        </w:rPr>
        <w:t>Zahnputzübungen nach KAI, evtl. mit Anfärben</w:t>
      </w:r>
    </w:p>
    <w:p w14:paraId="0AA18920" w14:textId="77777777" w:rsidR="00776D9E" w:rsidRPr="00EE3313" w:rsidRDefault="00776D9E" w:rsidP="00EE3313">
      <w:pPr>
        <w:pStyle w:val="berschrift3"/>
        <w:rPr>
          <w:sz w:val="24"/>
          <w:szCs w:val="24"/>
        </w:rPr>
      </w:pPr>
      <w:r>
        <w:rPr>
          <w:color w:val="000000"/>
          <w:spacing w:val="-5"/>
          <w:sz w:val="22"/>
          <w:szCs w:val="22"/>
        </w:rPr>
        <w:br w:type="page"/>
      </w:r>
      <w:r w:rsidRPr="00EE3313">
        <w:rPr>
          <w:sz w:val="24"/>
          <w:szCs w:val="24"/>
        </w:rPr>
        <w:lastRenderedPageBreak/>
        <w:t>Klassenstufe 4</w:t>
      </w:r>
    </w:p>
    <w:p w14:paraId="72164586" w14:textId="77777777" w:rsidR="00776D9E" w:rsidRPr="00010C4F" w:rsidRDefault="00776D9E" w:rsidP="00776D9E">
      <w:pPr>
        <w:shd w:val="clear" w:color="auto" w:fill="FFFFFF"/>
        <w:spacing w:before="122" w:line="192" w:lineRule="exact"/>
        <w:ind w:firstLine="5"/>
        <w:jc w:val="both"/>
        <w:rPr>
          <w:rFonts w:ascii="Arial" w:hAnsi="Arial" w:cs="Arial"/>
          <w:i/>
          <w:iCs/>
          <w:color w:val="000000"/>
          <w:spacing w:val="-2"/>
          <w:sz w:val="22"/>
          <w:szCs w:val="22"/>
        </w:rPr>
      </w:pPr>
      <w:proofErr w:type="spellStart"/>
      <w:r w:rsidRPr="00010C4F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Parodontopathien</w:t>
      </w:r>
      <w:proofErr w:type="spellEnd"/>
      <w:r w:rsidRPr="00010C4F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, Wiederholen und Vertiefen der erlernten Themen, z. B. Karies</w:t>
      </w:r>
      <w:r w:rsidRPr="00010C4F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softHyphen/>
      </w:r>
      <w:r w:rsidRPr="00010C4F">
        <w:rPr>
          <w:rFonts w:ascii="Arial" w:hAnsi="Arial" w:cs="Arial"/>
          <w:i/>
          <w:iCs/>
          <w:color w:val="000000"/>
          <w:spacing w:val="-2"/>
          <w:sz w:val="22"/>
          <w:szCs w:val="22"/>
        </w:rPr>
        <w:t>entstehung/</w:t>
      </w:r>
      <w:r>
        <w:rPr>
          <w:rFonts w:ascii="Arial" w:hAnsi="Arial" w:cs="Arial"/>
          <w:i/>
          <w:iCs/>
          <w:color w:val="000000"/>
          <w:spacing w:val="-2"/>
          <w:sz w:val="22"/>
          <w:szCs w:val="22"/>
        </w:rPr>
        <w:t xml:space="preserve"> </w:t>
      </w:r>
      <w:r w:rsidRPr="00010C4F">
        <w:rPr>
          <w:rFonts w:ascii="Arial" w:hAnsi="Arial" w:cs="Arial"/>
          <w:i/>
          <w:iCs/>
          <w:color w:val="000000"/>
          <w:spacing w:val="-2"/>
          <w:sz w:val="22"/>
          <w:szCs w:val="22"/>
        </w:rPr>
        <w:t>Zucker</w:t>
      </w:r>
      <w:r>
        <w:rPr>
          <w:rFonts w:ascii="Arial" w:hAnsi="Arial" w:cs="Arial"/>
          <w:i/>
          <w:iCs/>
          <w:color w:val="000000"/>
          <w:spacing w:val="-2"/>
          <w:sz w:val="22"/>
          <w:szCs w:val="22"/>
        </w:rPr>
        <w:t xml:space="preserve"> </w:t>
      </w:r>
      <w:r w:rsidRPr="00010C4F">
        <w:rPr>
          <w:rFonts w:ascii="Arial" w:hAnsi="Arial" w:cs="Arial"/>
          <w:i/>
          <w:iCs/>
          <w:color w:val="000000"/>
          <w:spacing w:val="-2"/>
          <w:sz w:val="22"/>
          <w:szCs w:val="22"/>
        </w:rPr>
        <w:t xml:space="preserve">/Säure, De- und </w:t>
      </w:r>
      <w:r>
        <w:rPr>
          <w:rFonts w:ascii="Arial" w:hAnsi="Arial" w:cs="Arial"/>
          <w:i/>
          <w:iCs/>
          <w:color w:val="000000"/>
          <w:spacing w:val="-2"/>
          <w:sz w:val="22"/>
          <w:szCs w:val="22"/>
        </w:rPr>
        <w:t xml:space="preserve"> </w:t>
      </w:r>
      <w:r w:rsidRPr="00010C4F">
        <w:rPr>
          <w:rFonts w:ascii="Arial" w:hAnsi="Arial" w:cs="Arial"/>
          <w:i/>
          <w:iCs/>
          <w:color w:val="000000"/>
          <w:spacing w:val="-2"/>
          <w:sz w:val="22"/>
          <w:szCs w:val="22"/>
        </w:rPr>
        <w:t>Remineralisation</w:t>
      </w:r>
    </w:p>
    <w:p w14:paraId="5B7608A9" w14:textId="77777777" w:rsidR="00776D9E" w:rsidRPr="00010C4F" w:rsidRDefault="00776D9E" w:rsidP="00776D9E">
      <w:pPr>
        <w:numPr>
          <w:ilvl w:val="0"/>
          <w:numId w:val="2"/>
        </w:numPr>
        <w:shd w:val="clear" w:color="auto" w:fill="FFFFFF"/>
        <w:spacing w:before="74" w:line="242" w:lineRule="exact"/>
        <w:ind w:left="720" w:right="7344" w:hanging="35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010C4F">
        <w:rPr>
          <w:rFonts w:ascii="Arial" w:hAnsi="Arial" w:cs="Arial"/>
          <w:color w:val="000000"/>
          <w:spacing w:val="-4"/>
          <w:sz w:val="22"/>
          <w:szCs w:val="22"/>
        </w:rPr>
        <w:t xml:space="preserve">Fluoride </w:t>
      </w:r>
    </w:p>
    <w:p w14:paraId="5A371349" w14:textId="77777777" w:rsidR="00776D9E" w:rsidRPr="00010C4F" w:rsidRDefault="00776D9E" w:rsidP="00776D9E">
      <w:pPr>
        <w:numPr>
          <w:ilvl w:val="0"/>
          <w:numId w:val="2"/>
        </w:numPr>
        <w:shd w:val="clear" w:color="auto" w:fill="FFFFFF"/>
        <w:spacing w:before="74" w:line="242" w:lineRule="exact"/>
        <w:ind w:left="720" w:right="7344" w:hanging="357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010C4F">
        <w:rPr>
          <w:rFonts w:ascii="Arial" w:hAnsi="Arial" w:cs="Arial"/>
          <w:color w:val="000000"/>
          <w:spacing w:val="-5"/>
          <w:sz w:val="22"/>
          <w:szCs w:val="22"/>
        </w:rPr>
        <w:t>evtl. KFO</w:t>
      </w:r>
    </w:p>
    <w:p w14:paraId="0DEBB3D6" w14:textId="77777777" w:rsidR="00776D9E" w:rsidRDefault="00776D9E" w:rsidP="00776D9E">
      <w:pPr>
        <w:numPr>
          <w:ilvl w:val="0"/>
          <w:numId w:val="2"/>
        </w:numPr>
        <w:shd w:val="clear" w:color="auto" w:fill="FFFFFF"/>
        <w:spacing w:before="74" w:line="242" w:lineRule="exact"/>
        <w:ind w:left="720" w:hanging="357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010C4F">
        <w:rPr>
          <w:rFonts w:ascii="Arial" w:hAnsi="Arial" w:cs="Arial"/>
          <w:color w:val="000000"/>
          <w:spacing w:val="-5"/>
          <w:sz w:val="22"/>
          <w:szCs w:val="22"/>
        </w:rPr>
        <w:t>vertiefende Zahnputztechnik: Überleitung zu Bass, Zahnfleischrand evtl. mit Anfärben, Zahn</w:t>
      </w:r>
      <w:r w:rsidRPr="00010C4F">
        <w:rPr>
          <w:rFonts w:ascii="Arial" w:hAnsi="Arial" w:cs="Arial"/>
          <w:color w:val="000000"/>
          <w:spacing w:val="-5"/>
          <w:sz w:val="22"/>
          <w:szCs w:val="22"/>
        </w:rPr>
        <w:softHyphen/>
      </w:r>
      <w:r w:rsidRPr="00010C4F">
        <w:rPr>
          <w:rFonts w:ascii="Arial" w:hAnsi="Arial" w:cs="Arial"/>
          <w:color w:val="000000"/>
          <w:spacing w:val="-6"/>
          <w:sz w:val="22"/>
          <w:szCs w:val="22"/>
        </w:rPr>
        <w:t>zwischenraum</w:t>
      </w:r>
    </w:p>
    <w:p w14:paraId="265EC3D4" w14:textId="77777777" w:rsidR="00776D9E" w:rsidRPr="00010C4F" w:rsidRDefault="00776D9E" w:rsidP="00776D9E">
      <w:pPr>
        <w:shd w:val="clear" w:color="auto" w:fill="FFFFFF"/>
        <w:spacing w:line="250" w:lineRule="exact"/>
        <w:ind w:left="363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</w:p>
    <w:p w14:paraId="1C8B6081" w14:textId="77777777" w:rsidR="00776D9E" w:rsidRPr="00621D55" w:rsidRDefault="00776D9E" w:rsidP="00776D9E">
      <w:pPr>
        <w:pStyle w:val="berschrift3"/>
        <w:rPr>
          <w:sz w:val="24"/>
          <w:szCs w:val="24"/>
        </w:rPr>
      </w:pPr>
      <w:r w:rsidRPr="00621D55">
        <w:rPr>
          <w:sz w:val="24"/>
          <w:szCs w:val="24"/>
        </w:rPr>
        <w:t xml:space="preserve">Ab Klassenstufe 5 </w:t>
      </w:r>
    </w:p>
    <w:p w14:paraId="2A01E917" w14:textId="77777777" w:rsidR="00776D9E" w:rsidRPr="00621D55" w:rsidRDefault="00776D9E" w:rsidP="00776D9E">
      <w:pPr>
        <w:shd w:val="clear" w:color="auto" w:fill="FFFFFF"/>
        <w:spacing w:before="122" w:line="192" w:lineRule="exact"/>
        <w:ind w:firstLine="5"/>
        <w:jc w:val="both"/>
        <w:rPr>
          <w:rFonts w:ascii="Arial" w:hAnsi="Arial" w:cs="Arial"/>
          <w:i/>
          <w:iCs/>
          <w:color w:val="000000"/>
          <w:spacing w:val="-4"/>
          <w:sz w:val="22"/>
          <w:szCs w:val="22"/>
        </w:rPr>
      </w:pPr>
      <w:r w:rsidRPr="00010C4F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 xml:space="preserve">stufenweise Einführung der BASS-Technik/Mischform mit KAI-Methode, </w:t>
      </w:r>
      <w:r w:rsidRPr="00241445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Vertiefung der Zahnputztechnik</w:t>
      </w: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 xml:space="preserve">, </w:t>
      </w:r>
      <w:r w:rsidRPr="00010C4F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ggf. mit Anfärben</w:t>
      </w: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 xml:space="preserve"> </w:t>
      </w:r>
    </w:p>
    <w:p w14:paraId="2657E1FC" w14:textId="77777777" w:rsidR="00776D9E" w:rsidRPr="00010C4F" w:rsidRDefault="00776D9E" w:rsidP="00776D9E">
      <w:pPr>
        <w:pStyle w:val="berschrift3"/>
        <w:rPr>
          <w:sz w:val="24"/>
          <w:szCs w:val="24"/>
        </w:rPr>
      </w:pPr>
      <w:r w:rsidRPr="00010C4F">
        <w:rPr>
          <w:sz w:val="24"/>
          <w:szCs w:val="24"/>
        </w:rPr>
        <w:t xml:space="preserve">Klassenstufe 5 und 6 – nach Bedarf </w:t>
      </w:r>
      <w:proofErr w:type="spellStart"/>
      <w:r w:rsidRPr="00010C4F">
        <w:rPr>
          <w:sz w:val="24"/>
          <w:szCs w:val="24"/>
        </w:rPr>
        <w:t>Kfo</w:t>
      </w:r>
      <w:proofErr w:type="spellEnd"/>
      <w:r w:rsidRPr="00010C4F">
        <w:rPr>
          <w:sz w:val="24"/>
          <w:szCs w:val="24"/>
        </w:rPr>
        <w:t>-Modul</w:t>
      </w:r>
    </w:p>
    <w:p w14:paraId="14855718" w14:textId="77777777" w:rsidR="00776D9E" w:rsidRPr="00010C4F" w:rsidRDefault="00776D9E" w:rsidP="00776D9E">
      <w:pPr>
        <w:numPr>
          <w:ilvl w:val="0"/>
          <w:numId w:val="4"/>
        </w:numPr>
        <w:spacing w:before="74" w:line="242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010C4F">
        <w:rPr>
          <w:rFonts w:ascii="Arial" w:hAnsi="Arial" w:cs="Arial"/>
          <w:sz w:val="22"/>
          <w:szCs w:val="22"/>
        </w:rPr>
        <w:t>Warum trägt man eine Zahnspange, „fest“ und „lose“ – Gesundheitliche Folgen von Fehlstellungen</w:t>
      </w:r>
    </w:p>
    <w:p w14:paraId="5A6ADF53" w14:textId="77777777" w:rsidR="00776D9E" w:rsidRPr="00010C4F" w:rsidRDefault="00776D9E" w:rsidP="00776D9E">
      <w:pPr>
        <w:numPr>
          <w:ilvl w:val="0"/>
          <w:numId w:val="4"/>
        </w:numPr>
        <w:spacing w:before="74" w:line="242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010C4F">
        <w:rPr>
          <w:rFonts w:ascii="Arial" w:hAnsi="Arial" w:cs="Arial"/>
          <w:sz w:val="22"/>
          <w:szCs w:val="22"/>
        </w:rPr>
        <w:t>Reinigung der Zahnspangen (z.</w:t>
      </w:r>
      <w:r>
        <w:rPr>
          <w:rFonts w:ascii="Arial" w:hAnsi="Arial" w:cs="Arial"/>
          <w:sz w:val="22"/>
          <w:szCs w:val="22"/>
        </w:rPr>
        <w:t xml:space="preserve"> </w:t>
      </w:r>
      <w:r w:rsidRPr="00010C4F">
        <w:rPr>
          <w:rFonts w:ascii="Arial" w:hAnsi="Arial" w:cs="Arial"/>
          <w:sz w:val="22"/>
          <w:szCs w:val="22"/>
        </w:rPr>
        <w:t>B. Interdentalbürsten), gesundheitliche Folgen bei schlechter Pflege</w:t>
      </w:r>
    </w:p>
    <w:p w14:paraId="5106686A" w14:textId="77777777" w:rsidR="00776D9E" w:rsidRPr="00010C4F" w:rsidRDefault="00776D9E" w:rsidP="00776D9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DE08E9C" w14:textId="77777777" w:rsidR="00776D9E" w:rsidRPr="00010C4F" w:rsidRDefault="00776D9E" w:rsidP="00776D9E">
      <w:pPr>
        <w:pStyle w:val="berschrift2"/>
        <w:tabs>
          <w:tab w:val="left" w:pos="3402"/>
        </w:tabs>
        <w:spacing w:before="60" w:line="100" w:lineRule="atLeast"/>
        <w:ind w:left="1701" w:hanging="1701"/>
        <w:jc w:val="both"/>
        <w:rPr>
          <w:rFonts w:cs="Arial"/>
          <w:b w:val="0"/>
          <w:i/>
          <w:sz w:val="24"/>
          <w:szCs w:val="24"/>
        </w:rPr>
      </w:pPr>
      <w:r w:rsidRPr="00010C4F">
        <w:rPr>
          <w:rStyle w:val="berschrift3Zchn"/>
          <w:sz w:val="24"/>
          <w:szCs w:val="24"/>
        </w:rPr>
        <w:t>Klassenstufe 5</w:t>
      </w:r>
      <w:r w:rsidRPr="00010C4F">
        <w:rPr>
          <w:rFonts w:cs="Arial"/>
          <w:b w:val="0"/>
          <w:i/>
          <w:sz w:val="24"/>
          <w:szCs w:val="24"/>
        </w:rPr>
        <w:tab/>
      </w:r>
    </w:p>
    <w:p w14:paraId="2ACBEA4A" w14:textId="77777777" w:rsidR="00776D9E" w:rsidRPr="00010C4F" w:rsidRDefault="00776D9E" w:rsidP="00776D9E">
      <w:pPr>
        <w:pStyle w:val="berschrift2"/>
        <w:numPr>
          <w:ilvl w:val="0"/>
          <w:numId w:val="0"/>
        </w:numPr>
        <w:tabs>
          <w:tab w:val="left" w:pos="3402"/>
        </w:tabs>
        <w:spacing w:before="60" w:line="100" w:lineRule="atLeast"/>
        <w:jc w:val="both"/>
        <w:rPr>
          <w:rFonts w:cs="Arial"/>
          <w:b w:val="0"/>
          <w:i/>
          <w:sz w:val="22"/>
          <w:szCs w:val="22"/>
        </w:rPr>
      </w:pPr>
      <w:r w:rsidRPr="00010C4F">
        <w:rPr>
          <w:rFonts w:cs="Arial"/>
          <w:b w:val="0"/>
          <w:i/>
          <w:sz w:val="22"/>
          <w:szCs w:val="22"/>
        </w:rPr>
        <w:t xml:space="preserve">Wiederholung/Einstieg für alle mit übergreifenden Themen </w:t>
      </w:r>
    </w:p>
    <w:p w14:paraId="6BE7D6D9" w14:textId="77777777" w:rsidR="00776D9E" w:rsidRPr="00010C4F" w:rsidRDefault="00776D9E" w:rsidP="00776D9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10C4F">
        <w:rPr>
          <w:rFonts w:ascii="Arial" w:hAnsi="Arial" w:cs="Arial"/>
          <w:sz w:val="22"/>
          <w:szCs w:val="22"/>
        </w:rPr>
        <w:t>Beläge (wie und wo bilden s</w:t>
      </w:r>
      <w:r>
        <w:rPr>
          <w:rFonts w:ascii="Arial" w:hAnsi="Arial" w:cs="Arial"/>
          <w:sz w:val="22"/>
          <w:szCs w:val="22"/>
        </w:rPr>
        <w:t>ie sich, woraus entstehen sie)</w:t>
      </w:r>
      <w:r w:rsidRPr="00010C4F">
        <w:rPr>
          <w:rFonts w:ascii="Arial" w:hAnsi="Arial" w:cs="Arial"/>
          <w:sz w:val="22"/>
          <w:szCs w:val="22"/>
        </w:rPr>
        <w:t>…</w:t>
      </w:r>
    </w:p>
    <w:p w14:paraId="382A24FD" w14:textId="77777777" w:rsidR="00776D9E" w:rsidRPr="00010C4F" w:rsidRDefault="00776D9E" w:rsidP="00776D9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10C4F">
        <w:rPr>
          <w:rFonts w:ascii="Arial" w:hAnsi="Arial" w:cs="Arial"/>
          <w:sz w:val="22"/>
          <w:szCs w:val="22"/>
        </w:rPr>
        <w:t>(Karies-)</w:t>
      </w:r>
      <w:r>
        <w:rPr>
          <w:rFonts w:ascii="Arial" w:hAnsi="Arial" w:cs="Arial"/>
          <w:sz w:val="22"/>
          <w:szCs w:val="22"/>
        </w:rPr>
        <w:t xml:space="preserve"> </w:t>
      </w:r>
      <w:r w:rsidRPr="00010C4F">
        <w:rPr>
          <w:rFonts w:ascii="Arial" w:hAnsi="Arial" w:cs="Arial"/>
          <w:sz w:val="22"/>
          <w:szCs w:val="22"/>
        </w:rPr>
        <w:t>Bakterien (verschiedene Arten, was bewirken sie, Vermehrung, Übertragung)</w:t>
      </w:r>
    </w:p>
    <w:p w14:paraId="43D9D5F3" w14:textId="77777777" w:rsidR="00776D9E" w:rsidRPr="00010C4F" w:rsidRDefault="00776D9E" w:rsidP="00776D9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Prädilektionsstellen für Karies (okk</w:t>
      </w:r>
      <w:r w:rsidRPr="00010C4F">
        <w:rPr>
          <w:rFonts w:ascii="Arial" w:hAnsi="Arial" w:cs="Arial"/>
          <w:sz w:val="22"/>
          <w:szCs w:val="22"/>
        </w:rPr>
        <w:t>lusal, interdental, zervikal)</w:t>
      </w:r>
    </w:p>
    <w:p w14:paraId="16F1B587" w14:textId="77777777" w:rsidR="00776D9E" w:rsidRPr="00010C4F" w:rsidRDefault="00776D9E" w:rsidP="00776D9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10C4F">
        <w:rPr>
          <w:rFonts w:ascii="Arial" w:hAnsi="Arial" w:cs="Arial"/>
          <w:sz w:val="22"/>
          <w:szCs w:val="22"/>
        </w:rPr>
        <w:t>Unterschied Fluoridlack/</w:t>
      </w:r>
      <w:r>
        <w:rPr>
          <w:rFonts w:ascii="Arial" w:hAnsi="Arial" w:cs="Arial"/>
          <w:sz w:val="22"/>
          <w:szCs w:val="22"/>
        </w:rPr>
        <w:t>-</w:t>
      </w:r>
      <w:r w:rsidRPr="00010C4F">
        <w:rPr>
          <w:rFonts w:ascii="Arial" w:hAnsi="Arial" w:cs="Arial"/>
          <w:sz w:val="22"/>
          <w:szCs w:val="22"/>
        </w:rPr>
        <w:t>gel, Versiegelung und Füllung</w:t>
      </w:r>
    </w:p>
    <w:p w14:paraId="51CDC53F" w14:textId="77777777" w:rsidR="00776D9E" w:rsidRPr="00010C4F" w:rsidRDefault="00776D9E" w:rsidP="00776D9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10C4F">
        <w:rPr>
          <w:rFonts w:ascii="Arial" w:hAnsi="Arial" w:cs="Arial"/>
          <w:sz w:val="22"/>
          <w:szCs w:val="22"/>
        </w:rPr>
        <w:t>Hilfsmittel für Interdentalbereich</w:t>
      </w:r>
    </w:p>
    <w:p w14:paraId="5E14ED7B" w14:textId="77777777" w:rsidR="00776D9E" w:rsidRPr="00010C4F" w:rsidRDefault="00776D9E" w:rsidP="00776D9E">
      <w:pPr>
        <w:pStyle w:val="berschrift3"/>
        <w:rPr>
          <w:sz w:val="24"/>
          <w:szCs w:val="24"/>
        </w:rPr>
      </w:pPr>
      <w:r w:rsidRPr="00010C4F">
        <w:rPr>
          <w:sz w:val="24"/>
          <w:szCs w:val="24"/>
        </w:rPr>
        <w:t>Klassenstufe 6</w:t>
      </w:r>
    </w:p>
    <w:p w14:paraId="63E78197" w14:textId="77777777" w:rsidR="00776D9E" w:rsidRPr="00010C4F" w:rsidRDefault="00776D9E" w:rsidP="00776D9E">
      <w:pPr>
        <w:pStyle w:val="berschrift2"/>
        <w:tabs>
          <w:tab w:val="left" w:pos="3402"/>
        </w:tabs>
        <w:spacing w:line="100" w:lineRule="atLeast"/>
        <w:ind w:left="1701" w:hanging="1701"/>
        <w:jc w:val="both"/>
        <w:rPr>
          <w:rFonts w:cs="Arial"/>
          <w:b w:val="0"/>
          <w:i/>
          <w:sz w:val="22"/>
          <w:szCs w:val="22"/>
        </w:rPr>
      </w:pPr>
      <w:r w:rsidRPr="00010C4F">
        <w:rPr>
          <w:rFonts w:cs="Arial"/>
          <w:b w:val="0"/>
          <w:i/>
          <w:sz w:val="22"/>
          <w:szCs w:val="22"/>
        </w:rPr>
        <w:t>„Biotop Mundhöhle“</w:t>
      </w:r>
    </w:p>
    <w:p w14:paraId="43636C00" w14:textId="77777777" w:rsidR="00776D9E" w:rsidRPr="00010C4F" w:rsidRDefault="00776D9E" w:rsidP="00776D9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10C4F">
        <w:rPr>
          <w:rFonts w:ascii="Arial" w:hAnsi="Arial" w:cs="Arial"/>
          <w:sz w:val="22"/>
          <w:szCs w:val="22"/>
        </w:rPr>
        <w:t>Funktion des Speichels, De- und Remineralisation, unzugängliche Stellen</w:t>
      </w:r>
      <w:r>
        <w:rPr>
          <w:rFonts w:ascii="Arial" w:hAnsi="Arial" w:cs="Arial"/>
          <w:sz w:val="22"/>
          <w:szCs w:val="22"/>
        </w:rPr>
        <w:t xml:space="preserve"> </w:t>
      </w:r>
      <w:r w:rsidRPr="00010C4F">
        <w:rPr>
          <w:rFonts w:ascii="Arial" w:hAnsi="Arial" w:cs="Arial"/>
          <w:sz w:val="22"/>
          <w:szCs w:val="22"/>
        </w:rPr>
        <w:t>/ Zahnzwischen</w:t>
      </w:r>
      <w:r w:rsidRPr="00010C4F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räume, zervikale Schäden bukk</w:t>
      </w:r>
      <w:r w:rsidRPr="00010C4F">
        <w:rPr>
          <w:rFonts w:ascii="Arial" w:hAnsi="Arial" w:cs="Arial"/>
          <w:sz w:val="22"/>
          <w:szCs w:val="22"/>
        </w:rPr>
        <w:t>al oder lingual</w:t>
      </w:r>
    </w:p>
    <w:p w14:paraId="5833164A" w14:textId="77777777" w:rsidR="00776D9E" w:rsidRPr="00010C4F" w:rsidRDefault="00776D9E" w:rsidP="00776D9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10C4F">
        <w:rPr>
          <w:rFonts w:ascii="Arial" w:hAnsi="Arial" w:cs="Arial"/>
          <w:sz w:val="22"/>
          <w:szCs w:val="22"/>
        </w:rPr>
        <w:t xml:space="preserve">Auswirkungen vereiterter Zähne auf den Körper, Wurzelbehandlungen </w:t>
      </w:r>
    </w:p>
    <w:p w14:paraId="3AEAEA01" w14:textId="77777777" w:rsidR="00776D9E" w:rsidRPr="00010C4F" w:rsidRDefault="00776D9E" w:rsidP="00776D9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10C4F">
        <w:rPr>
          <w:rFonts w:ascii="Arial" w:hAnsi="Arial" w:cs="Arial"/>
          <w:sz w:val="22"/>
          <w:szCs w:val="22"/>
        </w:rPr>
        <w:t>Wiederholung versteckter Zucker</w:t>
      </w:r>
      <w:r>
        <w:rPr>
          <w:rFonts w:ascii="Arial" w:hAnsi="Arial" w:cs="Arial"/>
          <w:sz w:val="22"/>
          <w:szCs w:val="22"/>
        </w:rPr>
        <w:t>, z. B. in Softdrinks, Sportlergetränken (Vorsicht Trinkflasche!)</w:t>
      </w:r>
    </w:p>
    <w:p w14:paraId="611FE906" w14:textId="77777777" w:rsidR="00776D9E" w:rsidRDefault="00776D9E" w:rsidP="00776D9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10C4F">
        <w:rPr>
          <w:rFonts w:ascii="Arial" w:hAnsi="Arial" w:cs="Arial"/>
          <w:sz w:val="22"/>
          <w:szCs w:val="22"/>
        </w:rPr>
        <w:t>Zahnfleisch (Aufbau/Interdentalbereich, Aussehen, Parodontitis/Gingivitis)</w:t>
      </w:r>
    </w:p>
    <w:p w14:paraId="203B8205" w14:textId="77777777" w:rsidR="00776D9E" w:rsidRPr="00010C4F" w:rsidRDefault="00776D9E" w:rsidP="00776D9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5F7B071" w14:textId="77777777" w:rsidR="00776D9E" w:rsidRPr="00010C4F" w:rsidRDefault="00776D9E" w:rsidP="00776D9E">
      <w:pPr>
        <w:pStyle w:val="berschrift3"/>
        <w:rPr>
          <w:sz w:val="24"/>
          <w:szCs w:val="24"/>
        </w:rPr>
      </w:pPr>
      <w:r w:rsidRPr="00010C4F">
        <w:rPr>
          <w:sz w:val="24"/>
          <w:szCs w:val="24"/>
        </w:rPr>
        <w:t xml:space="preserve">Klassenstufe 7 bis 9 </w:t>
      </w:r>
    </w:p>
    <w:p w14:paraId="2A38A27D" w14:textId="77777777" w:rsidR="00776D9E" w:rsidRPr="00010C4F" w:rsidRDefault="00776D9E" w:rsidP="00776D9E">
      <w:pPr>
        <w:pStyle w:val="berschrift2"/>
        <w:tabs>
          <w:tab w:val="left" w:pos="3402"/>
        </w:tabs>
        <w:spacing w:line="100" w:lineRule="atLeast"/>
        <w:ind w:left="1701" w:hanging="1701"/>
        <w:jc w:val="both"/>
        <w:rPr>
          <w:rFonts w:cs="Arial"/>
          <w:bCs/>
          <w:i/>
          <w:sz w:val="22"/>
          <w:szCs w:val="22"/>
        </w:rPr>
      </w:pPr>
      <w:r w:rsidRPr="00010C4F">
        <w:rPr>
          <w:rFonts w:cs="Arial"/>
          <w:b w:val="0"/>
          <w:i/>
          <w:sz w:val="22"/>
          <w:szCs w:val="22"/>
        </w:rPr>
        <w:t>Die Verteilung der Inhalte erfolgt nach den örtlichen Gegebenheiten</w:t>
      </w:r>
    </w:p>
    <w:p w14:paraId="59BE5B2B" w14:textId="77777777" w:rsidR="00776D9E" w:rsidRPr="00010C4F" w:rsidRDefault="00776D9E" w:rsidP="00776D9E">
      <w:pPr>
        <w:pStyle w:val="berschrift2"/>
        <w:tabs>
          <w:tab w:val="left" w:pos="3402"/>
        </w:tabs>
        <w:spacing w:line="100" w:lineRule="atLeast"/>
        <w:ind w:left="1701" w:hanging="1701"/>
        <w:jc w:val="both"/>
        <w:rPr>
          <w:rFonts w:cs="Arial"/>
          <w:b w:val="0"/>
          <w:i/>
          <w:sz w:val="22"/>
          <w:szCs w:val="22"/>
        </w:rPr>
      </w:pPr>
      <w:proofErr w:type="spellStart"/>
      <w:r w:rsidRPr="00010C4F">
        <w:rPr>
          <w:rFonts w:cs="Arial"/>
          <w:b w:val="0"/>
          <w:i/>
          <w:sz w:val="22"/>
          <w:szCs w:val="22"/>
        </w:rPr>
        <w:t>Parodontalerkrankungen</w:t>
      </w:r>
      <w:proofErr w:type="spellEnd"/>
      <w:r w:rsidRPr="00010C4F">
        <w:rPr>
          <w:rFonts w:cs="Arial"/>
          <w:b w:val="0"/>
          <w:i/>
          <w:sz w:val="22"/>
          <w:szCs w:val="22"/>
        </w:rPr>
        <w:t>, Zahnverlust</w:t>
      </w:r>
    </w:p>
    <w:p w14:paraId="76BC5E94" w14:textId="77777777" w:rsidR="00776D9E" w:rsidRPr="00010C4F" w:rsidRDefault="00776D9E" w:rsidP="00776D9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10C4F">
        <w:rPr>
          <w:rFonts w:ascii="Arial" w:hAnsi="Arial" w:cs="Arial"/>
          <w:sz w:val="22"/>
          <w:szCs w:val="22"/>
        </w:rPr>
        <w:t>Zahnverlust durch Karies/PAR, Zahnersatz (Was ist das? Was kostet d</w:t>
      </w:r>
      <w:r>
        <w:rPr>
          <w:rFonts w:ascii="Arial" w:hAnsi="Arial" w:cs="Arial"/>
          <w:sz w:val="22"/>
          <w:szCs w:val="22"/>
        </w:rPr>
        <w:t>as? Eigenanteil</w:t>
      </w:r>
      <w:r w:rsidRPr="00010C4F">
        <w:rPr>
          <w:rFonts w:ascii="Arial" w:hAnsi="Arial" w:cs="Arial"/>
          <w:sz w:val="22"/>
          <w:szCs w:val="22"/>
        </w:rPr>
        <w:t>)</w:t>
      </w:r>
    </w:p>
    <w:p w14:paraId="33854B6D" w14:textId="77777777" w:rsidR="00776D9E" w:rsidRDefault="00776D9E" w:rsidP="00776D9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10C4F">
        <w:rPr>
          <w:rFonts w:ascii="Arial" w:hAnsi="Arial" w:cs="Arial"/>
          <w:sz w:val="22"/>
          <w:szCs w:val="22"/>
        </w:rPr>
        <w:t>Zuckerfreie Kaugummis als Zahnpflegeersatz?</w:t>
      </w:r>
    </w:p>
    <w:p w14:paraId="1BAB7196" w14:textId="77777777" w:rsidR="00776D9E" w:rsidRPr="00010C4F" w:rsidRDefault="00776D9E" w:rsidP="00776D9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B314AEE" w14:textId="77777777" w:rsidR="00776D9E" w:rsidRPr="00010C4F" w:rsidRDefault="00776D9E" w:rsidP="00776D9E">
      <w:pPr>
        <w:pStyle w:val="berschrift2"/>
        <w:numPr>
          <w:ilvl w:val="0"/>
          <w:numId w:val="0"/>
        </w:numPr>
        <w:tabs>
          <w:tab w:val="left" w:pos="3402"/>
        </w:tabs>
        <w:spacing w:line="100" w:lineRule="atLeast"/>
        <w:jc w:val="both"/>
        <w:rPr>
          <w:rFonts w:cs="Arial"/>
          <w:b w:val="0"/>
          <w:i/>
          <w:sz w:val="22"/>
          <w:szCs w:val="22"/>
        </w:rPr>
      </w:pPr>
      <w:r w:rsidRPr="00010C4F">
        <w:rPr>
          <w:rFonts w:cs="Arial"/>
          <w:b w:val="0"/>
          <w:i/>
          <w:sz w:val="22"/>
          <w:szCs w:val="22"/>
        </w:rPr>
        <w:t>Schönheit/Vorbilder, Karies/Mundgeruch</w:t>
      </w:r>
    </w:p>
    <w:p w14:paraId="4D145238" w14:textId="77777777" w:rsidR="00776D9E" w:rsidRPr="00010C4F" w:rsidRDefault="00776D9E" w:rsidP="00776D9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10C4F">
        <w:rPr>
          <w:rFonts w:ascii="Arial" w:hAnsi="Arial" w:cs="Arial"/>
          <w:sz w:val="22"/>
          <w:szCs w:val="22"/>
        </w:rPr>
        <w:t>Was ist Schönheit? (Mädchen/Jungen) – Bleaching und Zahnschmuck (</w:t>
      </w:r>
      <w:proofErr w:type="spellStart"/>
      <w:r w:rsidRPr="00010C4F">
        <w:rPr>
          <w:rFonts w:ascii="Arial" w:hAnsi="Arial" w:cs="Arial"/>
          <w:sz w:val="22"/>
          <w:szCs w:val="22"/>
        </w:rPr>
        <w:t>Dazzler</w:t>
      </w:r>
      <w:proofErr w:type="spellEnd"/>
      <w:r w:rsidRPr="00010C4F">
        <w:rPr>
          <w:rFonts w:ascii="Arial" w:hAnsi="Arial" w:cs="Arial"/>
          <w:sz w:val="22"/>
          <w:szCs w:val="22"/>
        </w:rPr>
        <w:t xml:space="preserve">, „do </w:t>
      </w:r>
      <w:proofErr w:type="spellStart"/>
      <w:r w:rsidRPr="00010C4F">
        <w:rPr>
          <w:rFonts w:ascii="Arial" w:hAnsi="Arial" w:cs="Arial"/>
          <w:sz w:val="22"/>
          <w:szCs w:val="22"/>
        </w:rPr>
        <w:t>it</w:t>
      </w:r>
      <w:proofErr w:type="spellEnd"/>
      <w:r w:rsidRPr="00010C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C4F">
        <w:rPr>
          <w:rFonts w:ascii="Arial" w:hAnsi="Arial" w:cs="Arial"/>
          <w:sz w:val="22"/>
          <w:szCs w:val="22"/>
        </w:rPr>
        <w:t>yourself</w:t>
      </w:r>
      <w:proofErr w:type="spellEnd"/>
      <w:r w:rsidRPr="00010C4F">
        <w:rPr>
          <w:rFonts w:ascii="Arial" w:hAnsi="Arial" w:cs="Arial"/>
          <w:sz w:val="22"/>
          <w:szCs w:val="22"/>
        </w:rPr>
        <w:t>“?)</w:t>
      </w:r>
    </w:p>
    <w:p w14:paraId="1FA30C4E" w14:textId="77777777" w:rsidR="00776D9E" w:rsidRPr="00010C4F" w:rsidRDefault="00776D9E" w:rsidP="00776D9E">
      <w:pPr>
        <w:pStyle w:val="BodyText2"/>
        <w:numPr>
          <w:ilvl w:val="0"/>
          <w:numId w:val="9"/>
        </w:numPr>
        <w:tabs>
          <w:tab w:val="clear" w:pos="6804"/>
          <w:tab w:val="clear" w:pos="7938"/>
        </w:tabs>
        <w:jc w:val="both"/>
        <w:rPr>
          <w:rFonts w:ascii="Arial" w:hAnsi="Arial" w:cs="Arial"/>
          <w:sz w:val="22"/>
          <w:szCs w:val="22"/>
        </w:rPr>
      </w:pPr>
      <w:r w:rsidRPr="00010C4F">
        <w:rPr>
          <w:rFonts w:ascii="Arial" w:hAnsi="Arial" w:cs="Arial"/>
          <w:sz w:val="22"/>
          <w:szCs w:val="22"/>
        </w:rPr>
        <w:t>vertiefend evtl. chemische Zusammenhänge: Kar</w:t>
      </w:r>
      <w:r>
        <w:rPr>
          <w:rFonts w:ascii="Arial" w:hAnsi="Arial" w:cs="Arial"/>
          <w:sz w:val="22"/>
          <w:szCs w:val="22"/>
        </w:rPr>
        <w:t>iesentstehung (Zucker, Säure, pH</w:t>
      </w:r>
      <w:r w:rsidRPr="00010C4F">
        <w:rPr>
          <w:rFonts w:ascii="Arial" w:hAnsi="Arial" w:cs="Arial"/>
          <w:sz w:val="22"/>
          <w:szCs w:val="22"/>
        </w:rPr>
        <w:t>-W</w:t>
      </w:r>
      <w:r>
        <w:rPr>
          <w:rFonts w:ascii="Arial" w:hAnsi="Arial" w:cs="Arial"/>
          <w:sz w:val="22"/>
          <w:szCs w:val="22"/>
        </w:rPr>
        <w:t>ert, Bakterien mit komplizierte</w:t>
      </w:r>
      <w:r w:rsidRPr="00010C4F">
        <w:rPr>
          <w:rFonts w:ascii="Arial" w:hAnsi="Arial" w:cs="Arial"/>
          <w:sz w:val="22"/>
          <w:szCs w:val="22"/>
        </w:rPr>
        <w:t>n chemischen Zusammenhängen, darauf aufbauend Wirkung von Fluoriden, etc.)</w:t>
      </w:r>
    </w:p>
    <w:p w14:paraId="4D1BDDA2" w14:textId="77777777" w:rsidR="00776D9E" w:rsidRPr="00010C4F" w:rsidRDefault="00776D9E" w:rsidP="00776D9E">
      <w:pPr>
        <w:pStyle w:val="BodyText2"/>
        <w:numPr>
          <w:ilvl w:val="0"/>
          <w:numId w:val="9"/>
        </w:numPr>
        <w:tabs>
          <w:tab w:val="clear" w:pos="6804"/>
          <w:tab w:val="clear" w:pos="7938"/>
        </w:tabs>
        <w:jc w:val="both"/>
        <w:rPr>
          <w:rFonts w:ascii="Arial" w:hAnsi="Arial" w:cs="Arial"/>
          <w:sz w:val="22"/>
          <w:szCs w:val="22"/>
        </w:rPr>
      </w:pPr>
      <w:r w:rsidRPr="00010C4F">
        <w:rPr>
          <w:rFonts w:ascii="Arial" w:hAnsi="Arial" w:cs="Arial"/>
          <w:sz w:val="22"/>
          <w:szCs w:val="22"/>
        </w:rPr>
        <w:t>Mundgeruch (Karies, Beläge, Essensreste, Zahnfleischtaschen, Zungenpapillen, Zungenhygiene …)</w:t>
      </w:r>
    </w:p>
    <w:p w14:paraId="41126CC3" w14:textId="77777777" w:rsidR="00776D9E" w:rsidRPr="00010C4F" w:rsidRDefault="00776D9E" w:rsidP="00776D9E">
      <w:pPr>
        <w:pStyle w:val="berschrift2"/>
        <w:numPr>
          <w:ilvl w:val="0"/>
          <w:numId w:val="0"/>
        </w:numPr>
        <w:tabs>
          <w:tab w:val="left" w:pos="3402"/>
        </w:tabs>
        <w:spacing w:line="100" w:lineRule="atLeast"/>
        <w:jc w:val="both"/>
        <w:rPr>
          <w:rFonts w:cs="Arial"/>
          <w:b w:val="0"/>
          <w:i/>
          <w:sz w:val="22"/>
          <w:szCs w:val="22"/>
        </w:rPr>
      </w:pPr>
      <w:r w:rsidRPr="00010C4F">
        <w:rPr>
          <w:rFonts w:cs="Arial"/>
          <w:b w:val="0"/>
          <w:i/>
          <w:sz w:val="22"/>
          <w:szCs w:val="22"/>
        </w:rPr>
        <w:lastRenderedPageBreak/>
        <w:t>(Abschluss-)</w:t>
      </w:r>
      <w:r>
        <w:rPr>
          <w:rFonts w:cs="Arial"/>
          <w:b w:val="0"/>
          <w:i/>
          <w:sz w:val="22"/>
          <w:szCs w:val="22"/>
        </w:rPr>
        <w:t xml:space="preserve"> </w:t>
      </w:r>
      <w:r w:rsidRPr="00010C4F">
        <w:rPr>
          <w:rFonts w:cs="Arial"/>
          <w:b w:val="0"/>
          <w:i/>
          <w:sz w:val="22"/>
          <w:szCs w:val="22"/>
        </w:rPr>
        <w:t>Wiederholung, Allgemeinerkrankungen/größere Zusammenhänge</w:t>
      </w:r>
    </w:p>
    <w:p w14:paraId="7AE357AB" w14:textId="77777777" w:rsidR="00776D9E" w:rsidRPr="00010C4F" w:rsidRDefault="00776D9E" w:rsidP="00776D9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10C4F">
        <w:rPr>
          <w:rFonts w:ascii="Arial" w:hAnsi="Arial" w:cs="Arial"/>
          <w:sz w:val="22"/>
          <w:szCs w:val="22"/>
        </w:rPr>
        <w:t>Piercing (Folgen/Risiken/Schäden, Demonstration mit Zungenzange, Hygiene, …)</w:t>
      </w:r>
    </w:p>
    <w:p w14:paraId="7EA72B5C" w14:textId="77777777" w:rsidR="00776D9E" w:rsidRPr="00010C4F" w:rsidRDefault="00776D9E" w:rsidP="00776D9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10C4F">
        <w:rPr>
          <w:rFonts w:ascii="Arial" w:hAnsi="Arial" w:cs="Arial"/>
          <w:sz w:val="22"/>
          <w:szCs w:val="22"/>
        </w:rPr>
        <w:t>Verfärbungen der Zähne durch Nikotin, Alkohol, Coffein/Teein</w:t>
      </w:r>
    </w:p>
    <w:p w14:paraId="6E376C85" w14:textId="77777777" w:rsidR="00776D9E" w:rsidRPr="00010C4F" w:rsidRDefault="00776D9E" w:rsidP="00776D9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10C4F">
        <w:rPr>
          <w:rFonts w:ascii="Arial" w:hAnsi="Arial" w:cs="Arial"/>
          <w:sz w:val="22"/>
          <w:szCs w:val="22"/>
        </w:rPr>
        <w:t>Gefahren des Rauchens (Mundgeruch/</w:t>
      </w:r>
      <w:r>
        <w:rPr>
          <w:rFonts w:ascii="Arial" w:hAnsi="Arial" w:cs="Arial"/>
          <w:sz w:val="22"/>
          <w:szCs w:val="22"/>
        </w:rPr>
        <w:t xml:space="preserve"> </w:t>
      </w:r>
      <w:r w:rsidRPr="00010C4F">
        <w:rPr>
          <w:rFonts w:ascii="Arial" w:hAnsi="Arial" w:cs="Arial"/>
          <w:sz w:val="22"/>
          <w:szCs w:val="22"/>
        </w:rPr>
        <w:t>Parodontitis/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C4F">
        <w:rPr>
          <w:rFonts w:ascii="Arial" w:hAnsi="Arial" w:cs="Arial"/>
          <w:sz w:val="22"/>
          <w:szCs w:val="22"/>
        </w:rPr>
        <w:t>Leukoplakien</w:t>
      </w:r>
      <w:proofErr w:type="spellEnd"/>
      <w:r w:rsidRPr="00010C4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10C4F">
        <w:rPr>
          <w:rFonts w:ascii="Arial" w:hAnsi="Arial" w:cs="Arial"/>
          <w:sz w:val="22"/>
          <w:szCs w:val="22"/>
        </w:rPr>
        <w:t>Lippen-/</w:t>
      </w:r>
      <w:r>
        <w:rPr>
          <w:rFonts w:ascii="Arial" w:hAnsi="Arial" w:cs="Arial"/>
          <w:sz w:val="22"/>
          <w:szCs w:val="22"/>
        </w:rPr>
        <w:t xml:space="preserve"> </w:t>
      </w:r>
      <w:r w:rsidRPr="00010C4F">
        <w:rPr>
          <w:rFonts w:ascii="Arial" w:hAnsi="Arial" w:cs="Arial"/>
          <w:sz w:val="22"/>
          <w:szCs w:val="22"/>
        </w:rPr>
        <w:t>Zungen</w:t>
      </w:r>
      <w:r>
        <w:rPr>
          <w:rFonts w:ascii="Arial" w:hAnsi="Arial" w:cs="Arial"/>
          <w:sz w:val="22"/>
          <w:szCs w:val="22"/>
        </w:rPr>
        <w:softHyphen/>
        <w:t>k</w:t>
      </w:r>
      <w:r w:rsidRPr="00010C4F">
        <w:rPr>
          <w:rFonts w:ascii="Arial" w:hAnsi="Arial" w:cs="Arial"/>
          <w:sz w:val="22"/>
          <w:szCs w:val="22"/>
        </w:rPr>
        <w:t>arzinome)</w:t>
      </w:r>
    </w:p>
    <w:p w14:paraId="5F4B0D25" w14:textId="77777777" w:rsidR="00776D9E" w:rsidRDefault="00776D9E" w:rsidP="00776D9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10C4F">
        <w:rPr>
          <w:rFonts w:ascii="Arial" w:hAnsi="Arial" w:cs="Arial"/>
          <w:sz w:val="22"/>
          <w:szCs w:val="22"/>
        </w:rPr>
        <w:t>Zahnfleischrand und Zahnzwischenräume (geeignete Putztechnik,</w:t>
      </w:r>
      <w:r>
        <w:rPr>
          <w:rFonts w:ascii="Arial" w:hAnsi="Arial" w:cs="Arial"/>
          <w:sz w:val="22"/>
          <w:szCs w:val="22"/>
        </w:rPr>
        <w:t xml:space="preserve"> Zahnseide, Interdentalbürsten</w:t>
      </w:r>
      <w:r w:rsidRPr="00010C4F">
        <w:rPr>
          <w:rFonts w:ascii="Arial" w:hAnsi="Arial" w:cs="Arial"/>
          <w:sz w:val="22"/>
          <w:szCs w:val="22"/>
        </w:rPr>
        <w:t>)</w:t>
      </w:r>
    </w:p>
    <w:p w14:paraId="5D4434C2" w14:textId="77777777" w:rsidR="00776D9E" w:rsidRPr="00010C4F" w:rsidRDefault="00776D9E" w:rsidP="00776D9E">
      <w:pPr>
        <w:pStyle w:val="berschrift3"/>
        <w:rPr>
          <w:sz w:val="24"/>
          <w:szCs w:val="24"/>
        </w:rPr>
      </w:pPr>
      <w:r w:rsidRPr="00010C4F">
        <w:rPr>
          <w:sz w:val="24"/>
          <w:szCs w:val="24"/>
        </w:rPr>
        <w:t>Förderschulen für Lernbehinderte</w:t>
      </w:r>
    </w:p>
    <w:p w14:paraId="1CA8DB08" w14:textId="77777777" w:rsidR="00776D9E" w:rsidRPr="00010C4F" w:rsidRDefault="00776D9E" w:rsidP="00776D9E">
      <w:pPr>
        <w:pStyle w:val="berschrift2"/>
        <w:tabs>
          <w:tab w:val="left" w:pos="3402"/>
        </w:tabs>
        <w:spacing w:line="100" w:lineRule="atLeast"/>
        <w:ind w:left="0" w:firstLine="0"/>
        <w:jc w:val="both"/>
        <w:rPr>
          <w:rFonts w:cs="Arial"/>
          <w:b w:val="0"/>
          <w:i/>
          <w:sz w:val="22"/>
          <w:szCs w:val="22"/>
        </w:rPr>
      </w:pPr>
      <w:r>
        <w:rPr>
          <w:rFonts w:cs="Arial"/>
          <w:b w:val="0"/>
          <w:i/>
          <w:sz w:val="22"/>
          <w:szCs w:val="22"/>
        </w:rPr>
        <w:t>Verteilung des S</w:t>
      </w:r>
      <w:r w:rsidRPr="00010C4F">
        <w:rPr>
          <w:rFonts w:cs="Arial"/>
          <w:b w:val="0"/>
          <w:i/>
          <w:sz w:val="22"/>
          <w:szCs w:val="22"/>
        </w:rPr>
        <w:t>toffs auf mehrere kurze Unterrichtseinheiten per anno (ab Klassenstufe 5 nur auszugsweise)</w:t>
      </w:r>
    </w:p>
    <w:p w14:paraId="14E7929B" w14:textId="77777777" w:rsidR="00085215" w:rsidRDefault="00085215"/>
    <w:sectPr w:rsidR="00085215" w:rsidSect="00776D9E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779A2"/>
    <w:multiLevelType w:val="hybridMultilevel"/>
    <w:tmpl w:val="0FAA4AAA"/>
    <w:lvl w:ilvl="0" w:tplc="0407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0972103B"/>
    <w:multiLevelType w:val="hybridMultilevel"/>
    <w:tmpl w:val="A28428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22C3"/>
    <w:multiLevelType w:val="hybridMultilevel"/>
    <w:tmpl w:val="49A23DF4"/>
    <w:lvl w:ilvl="0" w:tplc="0407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392A34DA"/>
    <w:multiLevelType w:val="hybridMultilevel"/>
    <w:tmpl w:val="B4EAFA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1469A"/>
    <w:multiLevelType w:val="hybridMultilevel"/>
    <w:tmpl w:val="A7BEB7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53FA0"/>
    <w:multiLevelType w:val="hybridMultilevel"/>
    <w:tmpl w:val="600AC1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40B4E"/>
    <w:multiLevelType w:val="hybridMultilevel"/>
    <w:tmpl w:val="DE02A7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1212F"/>
    <w:multiLevelType w:val="hybridMultilevel"/>
    <w:tmpl w:val="86B8A4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0605696">
    <w:abstractNumId w:val="0"/>
  </w:num>
  <w:num w:numId="2" w16cid:durableId="350380574">
    <w:abstractNumId w:val="1"/>
  </w:num>
  <w:num w:numId="3" w16cid:durableId="1667131121">
    <w:abstractNumId w:val="3"/>
  </w:num>
  <w:num w:numId="4" w16cid:durableId="1704359863">
    <w:abstractNumId w:val="7"/>
  </w:num>
  <w:num w:numId="5" w16cid:durableId="2036879021">
    <w:abstractNumId w:val="5"/>
  </w:num>
  <w:num w:numId="6" w16cid:durableId="308248102">
    <w:abstractNumId w:val="4"/>
  </w:num>
  <w:num w:numId="7" w16cid:durableId="980228755">
    <w:abstractNumId w:val="8"/>
  </w:num>
  <w:num w:numId="8" w16cid:durableId="957175234">
    <w:abstractNumId w:val="2"/>
  </w:num>
  <w:num w:numId="9" w16cid:durableId="7479661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D9E"/>
    <w:rsid w:val="00085215"/>
    <w:rsid w:val="00776D9E"/>
    <w:rsid w:val="00D86C48"/>
    <w:rsid w:val="00E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F4597"/>
  <w15:chartTrackingRefBased/>
  <w15:docId w15:val="{D9A569E0-2824-4179-BA30-0D97A1D4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76D9E"/>
    <w:pPr>
      <w:widowControl w:val="0"/>
      <w:suppressAutoHyphens/>
      <w:autoSpaceDE w:val="0"/>
    </w:pPr>
    <w:rPr>
      <w:lang w:eastAsia="hi-IN" w:bidi="hi-IN"/>
    </w:rPr>
  </w:style>
  <w:style w:type="paragraph" w:styleId="berschrift1">
    <w:name w:val="heading 1"/>
    <w:basedOn w:val="Standard"/>
    <w:next w:val="Standard"/>
    <w:qFormat/>
    <w:rsid w:val="00776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76D9E"/>
    <w:pPr>
      <w:keepNext/>
      <w:numPr>
        <w:ilvl w:val="1"/>
        <w:numId w:val="1"/>
      </w:numPr>
      <w:spacing w:before="40" w:line="264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776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odyText2">
    <w:name w:val="Body Text 2"/>
    <w:basedOn w:val="Standard"/>
    <w:rsid w:val="00776D9E"/>
    <w:pPr>
      <w:tabs>
        <w:tab w:val="left" w:pos="6804"/>
        <w:tab w:val="left" w:pos="7938"/>
      </w:tabs>
    </w:pPr>
  </w:style>
  <w:style w:type="character" w:customStyle="1" w:styleId="berschrift3Zchn">
    <w:name w:val="Überschrift 3 Zchn"/>
    <w:basedOn w:val="Absatz-Standardschriftart"/>
    <w:link w:val="berschrift3"/>
    <w:rsid w:val="00776D9E"/>
    <w:rPr>
      <w:rFonts w:ascii="Arial" w:hAnsi="Arial" w:cs="Arial"/>
      <w:b/>
      <w:bCs/>
      <w:sz w:val="26"/>
      <w:szCs w:val="26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der Kreisarbeitsgemeinschaft</vt:lpstr>
    </vt:vector>
  </TitlesOfParts>
  <Company>ZÄK-SH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der Kreisarbeitsgemeinschaft</dc:title>
  <dc:subject/>
  <dc:creator>Wilhelms</dc:creator>
  <cp:keywords/>
  <dc:description/>
  <cp:lastModifiedBy>Frauke Bauer</cp:lastModifiedBy>
  <cp:revision>2</cp:revision>
  <dcterms:created xsi:type="dcterms:W3CDTF">2024-04-09T10:59:00Z</dcterms:created>
  <dcterms:modified xsi:type="dcterms:W3CDTF">2024-04-09T10:59:00Z</dcterms:modified>
</cp:coreProperties>
</file>